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6A" w:rsidRPr="00A80E85" w:rsidRDefault="008B486A" w:rsidP="008B486A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Pr="00A80E85">
        <w:rPr>
          <w:b/>
          <w:color w:val="000000"/>
          <w:sz w:val="28"/>
          <w:szCs w:val="28"/>
        </w:rPr>
        <w:t xml:space="preserve">«МАРИЕЦ  ЯЛ                                                  </w:t>
      </w:r>
      <w:r w:rsidRPr="00A80E85">
        <w:rPr>
          <w:b/>
          <w:sz w:val="28"/>
          <w:szCs w:val="28"/>
        </w:rPr>
        <w:t>АДМИНИСТРАЦИЯ</w:t>
      </w:r>
    </w:p>
    <w:p w:rsidR="008B486A" w:rsidRPr="00A80E85" w:rsidRDefault="008B486A" w:rsidP="008B486A">
      <w:pPr>
        <w:rPr>
          <w:b/>
          <w:sz w:val="28"/>
          <w:szCs w:val="28"/>
        </w:rPr>
      </w:pPr>
      <w:r w:rsidRPr="00A80E85">
        <w:rPr>
          <w:b/>
          <w:color w:val="000000"/>
          <w:sz w:val="28"/>
          <w:szCs w:val="28"/>
        </w:rPr>
        <w:t xml:space="preserve">        ШОТАН  ИЛЕМ»</w:t>
      </w:r>
      <w:r w:rsidRPr="00A80E85">
        <w:rPr>
          <w:b/>
          <w:color w:val="000000"/>
          <w:sz w:val="28"/>
          <w:szCs w:val="28"/>
        </w:rPr>
        <w:tab/>
        <w:t xml:space="preserve">                                  </w:t>
      </w:r>
      <w:r w:rsidRPr="00A80E85">
        <w:rPr>
          <w:b/>
          <w:sz w:val="28"/>
          <w:szCs w:val="28"/>
        </w:rPr>
        <w:t>МУНИЦИПАЛЬНОГО</w:t>
      </w:r>
    </w:p>
    <w:p w:rsidR="008B486A" w:rsidRPr="00A80E85" w:rsidRDefault="008B486A" w:rsidP="008B486A">
      <w:pPr>
        <w:rPr>
          <w:b/>
          <w:color w:val="000000"/>
          <w:sz w:val="28"/>
          <w:szCs w:val="28"/>
        </w:rPr>
      </w:pPr>
      <w:r w:rsidRPr="00A80E85">
        <w:rPr>
          <w:b/>
          <w:color w:val="000000"/>
          <w:sz w:val="28"/>
          <w:szCs w:val="28"/>
        </w:rPr>
        <w:t xml:space="preserve">    </w:t>
      </w:r>
      <w:proofErr w:type="gramStart"/>
      <w:r w:rsidRPr="00A80E85">
        <w:rPr>
          <w:b/>
          <w:color w:val="000000"/>
          <w:sz w:val="28"/>
          <w:szCs w:val="28"/>
        </w:rPr>
        <w:t>МУНИЦИПАЛЬНЫЙ</w:t>
      </w:r>
      <w:proofErr w:type="gramEnd"/>
      <w:r w:rsidRPr="00A80E85">
        <w:rPr>
          <w:b/>
          <w:color w:val="000000"/>
          <w:sz w:val="28"/>
          <w:szCs w:val="28"/>
        </w:rPr>
        <w:tab/>
      </w:r>
      <w:r w:rsidRPr="00A80E85">
        <w:rPr>
          <w:b/>
          <w:color w:val="000000"/>
          <w:sz w:val="28"/>
          <w:szCs w:val="28"/>
        </w:rPr>
        <w:tab/>
        <w:t xml:space="preserve">                 </w:t>
      </w:r>
      <w:r w:rsidRPr="00A80E85">
        <w:rPr>
          <w:b/>
          <w:color w:val="000000"/>
          <w:sz w:val="28"/>
          <w:szCs w:val="28"/>
        </w:rPr>
        <w:tab/>
        <w:t xml:space="preserve">         ОБРАЗОВАНИЯ</w:t>
      </w:r>
    </w:p>
    <w:p w:rsidR="008B486A" w:rsidRPr="00A80E85" w:rsidRDefault="008B486A" w:rsidP="008B486A">
      <w:pPr>
        <w:rPr>
          <w:b/>
          <w:color w:val="000000"/>
          <w:sz w:val="28"/>
          <w:szCs w:val="28"/>
        </w:rPr>
      </w:pPr>
      <w:r w:rsidRPr="00A80E85">
        <w:rPr>
          <w:b/>
          <w:color w:val="000000"/>
          <w:sz w:val="28"/>
          <w:szCs w:val="28"/>
        </w:rPr>
        <w:t xml:space="preserve">     ОБРАЗОВАНИЙЫН                                               «МАРИЙСКОЕ</w:t>
      </w:r>
      <w:r w:rsidRPr="00A80E85">
        <w:rPr>
          <w:b/>
          <w:color w:val="000000"/>
          <w:sz w:val="28"/>
          <w:szCs w:val="28"/>
        </w:rPr>
        <w:tab/>
        <w:t xml:space="preserve">      </w:t>
      </w:r>
    </w:p>
    <w:p w:rsidR="008B486A" w:rsidRPr="00A80E85" w:rsidRDefault="008B486A" w:rsidP="008B486A">
      <w:pPr>
        <w:rPr>
          <w:b/>
          <w:color w:val="000000"/>
          <w:sz w:val="28"/>
          <w:szCs w:val="28"/>
        </w:rPr>
      </w:pPr>
      <w:r w:rsidRPr="00A80E85">
        <w:rPr>
          <w:b/>
          <w:color w:val="000000"/>
          <w:sz w:val="28"/>
          <w:szCs w:val="28"/>
        </w:rPr>
        <w:t xml:space="preserve"> АДМИНИСТРАЦИЙЖЕ                                  СЕЛЬСКОЕ ПОСЕЛЕНИЕ»</w:t>
      </w:r>
    </w:p>
    <w:p w:rsidR="008B486A" w:rsidRPr="00A80E85" w:rsidRDefault="008B486A" w:rsidP="008B486A">
      <w:pPr>
        <w:jc w:val="center"/>
        <w:rPr>
          <w:rFonts w:eastAsia="Times New Roman ANSI"/>
          <w:b/>
          <w:color w:val="000000"/>
          <w:sz w:val="28"/>
          <w:szCs w:val="28"/>
        </w:rPr>
      </w:pPr>
    </w:p>
    <w:p w:rsidR="008B486A" w:rsidRPr="00A80E85" w:rsidRDefault="008B486A" w:rsidP="008B486A">
      <w:pPr>
        <w:rPr>
          <w:rFonts w:eastAsia="Times New Roman ANSI"/>
          <w:b/>
          <w:color w:val="000000"/>
          <w:sz w:val="28"/>
          <w:szCs w:val="28"/>
        </w:rPr>
      </w:pPr>
      <w:r w:rsidRPr="00A80E85">
        <w:rPr>
          <w:rFonts w:eastAsia="Times New Roman ANSI"/>
          <w:b/>
          <w:bCs/>
          <w:color w:val="000000"/>
          <w:sz w:val="28"/>
          <w:szCs w:val="28"/>
        </w:rPr>
        <w:t xml:space="preserve">             ПУНЧАЛ</w:t>
      </w:r>
      <w:r w:rsidRPr="00A80E85">
        <w:rPr>
          <w:rFonts w:eastAsia="Times New Roman ANSI"/>
          <w:b/>
          <w:bCs/>
          <w:color w:val="000000"/>
          <w:sz w:val="28"/>
          <w:szCs w:val="28"/>
        </w:rPr>
        <w:tab/>
        <w:t xml:space="preserve">                                              ПОСТАНОВЛЕНИЕ</w:t>
      </w:r>
      <w:r w:rsidRPr="00A80E85">
        <w:rPr>
          <w:rFonts w:eastAsia="Times New Roman ANSI"/>
          <w:b/>
          <w:color w:val="000000"/>
          <w:sz w:val="28"/>
          <w:szCs w:val="28"/>
        </w:rPr>
        <w:t xml:space="preserve">    </w:t>
      </w:r>
    </w:p>
    <w:p w:rsidR="008B486A" w:rsidRPr="00A80E85" w:rsidRDefault="008B486A" w:rsidP="008B486A">
      <w:pPr>
        <w:rPr>
          <w:sz w:val="28"/>
          <w:szCs w:val="28"/>
        </w:rPr>
      </w:pPr>
    </w:p>
    <w:p w:rsidR="008B486A" w:rsidRPr="00A80E85" w:rsidRDefault="008B486A" w:rsidP="008B486A">
      <w:pPr>
        <w:rPr>
          <w:rFonts w:eastAsia="Times New Roman ANSI"/>
          <w:b/>
          <w:color w:val="000000"/>
          <w:sz w:val="28"/>
          <w:szCs w:val="28"/>
        </w:rPr>
      </w:pPr>
      <w:r w:rsidRPr="00A80E85">
        <w:rPr>
          <w:rFonts w:eastAsia="Times New Roman ANSI"/>
          <w:b/>
          <w:color w:val="000000"/>
          <w:sz w:val="28"/>
          <w:szCs w:val="28"/>
        </w:rPr>
        <w:t xml:space="preserve">  </w:t>
      </w:r>
    </w:p>
    <w:p w:rsidR="00DA6595" w:rsidRDefault="00DA6595" w:rsidP="000207A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B486A" w:rsidRDefault="008B486A" w:rsidP="000207A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 20 февраля 2013 года № 19</w:t>
      </w:r>
    </w:p>
    <w:p w:rsidR="008B486A" w:rsidRDefault="008B486A" w:rsidP="000207A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B486A" w:rsidRDefault="008B486A" w:rsidP="000207A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B486A" w:rsidRDefault="008B486A" w:rsidP="000207A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207A3" w:rsidRDefault="000207A3" w:rsidP="000207A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порядке и условиях выплаты </w:t>
      </w:r>
    </w:p>
    <w:p w:rsidR="000207A3" w:rsidRDefault="000207A3" w:rsidP="000207A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единовременного поощрения муниципальным служащим </w:t>
      </w:r>
    </w:p>
    <w:p w:rsidR="000207A3" w:rsidRDefault="000207A3" w:rsidP="000207A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администрации Марийского сельского поселения </w:t>
      </w:r>
    </w:p>
    <w:p w:rsidR="000207A3" w:rsidRDefault="000207A3" w:rsidP="000207A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связи с выходом на пенсию за выслугу лет</w:t>
      </w:r>
    </w:p>
    <w:p w:rsidR="000207A3" w:rsidRPr="000207A3" w:rsidRDefault="000207A3" w:rsidP="000207A3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07A3" w:rsidRPr="000207A3" w:rsidRDefault="000207A3" w:rsidP="000207A3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07A3" w:rsidRPr="000207A3" w:rsidRDefault="000207A3" w:rsidP="000207A3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07A3" w:rsidRDefault="000207A3" w:rsidP="000207A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</w:t>
      </w:r>
      <w:hyperlink r:id="rId4" w:history="1">
        <w:r w:rsidRPr="000207A3">
          <w:rPr>
            <w:rFonts w:ascii="Times New Roman CYR" w:hAnsi="Times New Roman CYR" w:cs="Times New Roman CYR"/>
            <w:color w:val="000000"/>
            <w:sz w:val="28"/>
            <w:szCs w:val="28"/>
          </w:rPr>
          <w:t>статьей 6</w:t>
        </w:r>
      </w:hyperlink>
      <w:r w:rsidRPr="000207A3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Закона Республики Марий Эл от 31 мая 2007 года № 25-З </w:t>
      </w:r>
      <w:r w:rsidRPr="000207A3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реализации полномочий Республики Марий Эл в области муниципальной службы</w:t>
      </w:r>
      <w:r w:rsidRPr="000207A3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Уставом муниципального образования </w:t>
      </w:r>
      <w:r w:rsidRPr="000207A3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Марийское сельское поселение</w:t>
      </w:r>
      <w:r w:rsidRPr="000207A3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утвержденным решением Собрания депутатов Марийского сельского поселения  от 23 декабря 2005 года № 19 (в редакции решения Собрания депутатов </w:t>
      </w:r>
      <w:r w:rsidR="008B486A">
        <w:rPr>
          <w:rFonts w:ascii="Times New Roman CYR" w:hAnsi="Times New Roman CYR" w:cs="Times New Roman CYR"/>
          <w:sz w:val="28"/>
          <w:szCs w:val="28"/>
        </w:rPr>
        <w:t>Марийского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от 30 октября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2012 года № 150), администрация Марийского сельского поселения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 с т 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 в л я е т:</w:t>
      </w:r>
    </w:p>
    <w:p w:rsidR="000207A3" w:rsidRDefault="000207A3" w:rsidP="000207A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207A3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прилагаемые </w:t>
      </w:r>
      <w:hyperlink r:id="rId5" w:history="1">
        <w:r w:rsidRPr="000207A3">
          <w:rPr>
            <w:rFonts w:ascii="Times New Roman CYR" w:hAnsi="Times New Roman CYR" w:cs="Times New Roman CYR"/>
            <w:color w:val="000000"/>
            <w:sz w:val="28"/>
            <w:szCs w:val="28"/>
          </w:rPr>
          <w:t>порядок и условия</w:t>
        </w:r>
      </w:hyperlink>
      <w:r w:rsidRPr="000207A3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выплаты единовременного поощрения муниципальным служащим администрации Марийского сельского поселения в связи с выходом на пенсию за выслугу лет (далее - Порядок).</w:t>
      </w:r>
    </w:p>
    <w:p w:rsidR="000207A3" w:rsidRPr="00DA6595" w:rsidRDefault="000207A3" w:rsidP="000207A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A6595">
        <w:rPr>
          <w:sz w:val="28"/>
          <w:szCs w:val="28"/>
        </w:rPr>
        <w:t>2.</w:t>
      </w:r>
      <w:r w:rsidR="00DA6595" w:rsidRPr="00DA6595">
        <w:rPr>
          <w:rFonts w:ascii="Times New Roman CYR" w:hAnsi="Times New Roman CYR" w:cs="Times New Roman CYR"/>
          <w:sz w:val="28"/>
          <w:szCs w:val="28"/>
        </w:rPr>
        <w:t>П</w:t>
      </w:r>
      <w:r w:rsidRPr="00DA6595">
        <w:rPr>
          <w:rFonts w:ascii="Times New Roman CYR" w:hAnsi="Times New Roman CYR" w:cs="Times New Roman CYR"/>
          <w:sz w:val="28"/>
          <w:szCs w:val="28"/>
        </w:rPr>
        <w:t xml:space="preserve">роизводить финансирование расходов на выплату единовременного поощрения в соответствии с настоящим постановлением в пределах средств, предусмотренных в бюджете муниципального образования </w:t>
      </w:r>
      <w:r w:rsidRPr="00DA6595">
        <w:rPr>
          <w:sz w:val="28"/>
          <w:szCs w:val="28"/>
        </w:rPr>
        <w:t>«</w:t>
      </w:r>
      <w:r w:rsidRPr="00DA6595">
        <w:rPr>
          <w:rFonts w:ascii="Times New Roman CYR" w:hAnsi="Times New Roman CYR" w:cs="Times New Roman CYR"/>
          <w:sz w:val="28"/>
          <w:szCs w:val="28"/>
        </w:rPr>
        <w:t>Марийское сельское поселение</w:t>
      </w:r>
      <w:r w:rsidRPr="00DA6595">
        <w:rPr>
          <w:sz w:val="28"/>
          <w:szCs w:val="28"/>
        </w:rPr>
        <w:t xml:space="preserve">» </w:t>
      </w:r>
      <w:r w:rsidRPr="00DA6595">
        <w:rPr>
          <w:rFonts w:ascii="Times New Roman CYR" w:hAnsi="Times New Roman CYR" w:cs="Times New Roman CYR"/>
          <w:sz w:val="28"/>
          <w:szCs w:val="28"/>
        </w:rPr>
        <w:t>на эти цели.</w:t>
      </w:r>
    </w:p>
    <w:p w:rsidR="000207A3" w:rsidRDefault="000207A3" w:rsidP="000207A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207A3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районной газете </w:t>
      </w:r>
      <w:r w:rsidRPr="000207A3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Знамя</w:t>
      </w:r>
      <w:r w:rsidRPr="000207A3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в информационно-телекоммуникационной сети </w:t>
      </w:r>
      <w:r w:rsidRPr="000207A3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0207A3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Марийского сельского поселения.</w:t>
      </w:r>
    </w:p>
    <w:p w:rsidR="000207A3" w:rsidRDefault="000207A3" w:rsidP="000207A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207A3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207A3" w:rsidRDefault="000207A3" w:rsidP="000207A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207A3">
        <w:rPr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возложить на главного специа</w:t>
      </w:r>
      <w:r w:rsidR="007332E1">
        <w:rPr>
          <w:rFonts w:ascii="Times New Roman CYR" w:hAnsi="Times New Roman CYR" w:cs="Times New Roman CYR"/>
          <w:sz w:val="28"/>
          <w:szCs w:val="28"/>
        </w:rPr>
        <w:t>листа администрации Храмцовой А.А.</w:t>
      </w:r>
    </w:p>
    <w:p w:rsidR="000207A3" w:rsidRPr="000207A3" w:rsidRDefault="000207A3" w:rsidP="000207A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07A3" w:rsidRPr="000207A3" w:rsidRDefault="000207A3" w:rsidP="000207A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07A3" w:rsidRPr="000207A3" w:rsidRDefault="000207A3" w:rsidP="000207A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07A3" w:rsidRDefault="000207A3" w:rsidP="007332E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0207A3" w:rsidRDefault="007332E1" w:rsidP="007332E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  <w:r w:rsidR="000207A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207A3" w:rsidRDefault="007332E1" w:rsidP="007332E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«Марийское сельское поселение»                                        О.Г.Фадеева</w:t>
      </w:r>
    </w:p>
    <w:p w:rsidR="000207A3" w:rsidRPr="000207A3" w:rsidRDefault="000207A3" w:rsidP="000207A3">
      <w:pPr>
        <w:suppressAutoHyphens/>
        <w:autoSpaceDE w:val="0"/>
        <w:autoSpaceDN w:val="0"/>
        <w:adjustRightInd w:val="0"/>
        <w:ind w:firstLine="540"/>
        <w:jc w:val="both"/>
      </w:pPr>
    </w:p>
    <w:p w:rsidR="000207A3" w:rsidRPr="000207A3" w:rsidRDefault="000207A3" w:rsidP="000207A3">
      <w:pPr>
        <w:suppressAutoHyphens/>
        <w:autoSpaceDE w:val="0"/>
        <w:autoSpaceDN w:val="0"/>
        <w:adjustRightInd w:val="0"/>
        <w:ind w:firstLine="540"/>
        <w:jc w:val="both"/>
      </w:pPr>
    </w:p>
    <w:p w:rsidR="000207A3" w:rsidRPr="000207A3" w:rsidRDefault="000207A3" w:rsidP="000207A3">
      <w:pPr>
        <w:suppressAutoHyphens/>
        <w:autoSpaceDE w:val="0"/>
        <w:autoSpaceDN w:val="0"/>
        <w:adjustRightInd w:val="0"/>
        <w:ind w:firstLine="540"/>
        <w:jc w:val="both"/>
      </w:pPr>
    </w:p>
    <w:p w:rsidR="000207A3" w:rsidRPr="000207A3" w:rsidRDefault="000207A3" w:rsidP="000207A3">
      <w:pPr>
        <w:suppressAutoHyphens/>
        <w:autoSpaceDE w:val="0"/>
        <w:autoSpaceDN w:val="0"/>
        <w:adjustRightInd w:val="0"/>
        <w:ind w:firstLine="540"/>
        <w:jc w:val="both"/>
      </w:pPr>
    </w:p>
    <w:p w:rsidR="000207A3" w:rsidRPr="000207A3" w:rsidRDefault="000207A3" w:rsidP="000207A3">
      <w:pPr>
        <w:suppressAutoHyphens/>
        <w:autoSpaceDE w:val="0"/>
        <w:autoSpaceDN w:val="0"/>
        <w:adjustRightInd w:val="0"/>
        <w:ind w:firstLine="540"/>
        <w:jc w:val="both"/>
      </w:pPr>
    </w:p>
    <w:p w:rsidR="000207A3" w:rsidRDefault="000207A3" w:rsidP="000207A3">
      <w:pPr>
        <w:suppressAutoHyphens/>
        <w:autoSpaceDE w:val="0"/>
        <w:autoSpaceDN w:val="0"/>
        <w:adjustRightInd w:val="0"/>
        <w:ind w:firstLine="540"/>
        <w:jc w:val="both"/>
      </w:pPr>
    </w:p>
    <w:p w:rsidR="00DA6595" w:rsidRDefault="00DA6595" w:rsidP="000207A3">
      <w:pPr>
        <w:suppressAutoHyphens/>
        <w:autoSpaceDE w:val="0"/>
        <w:autoSpaceDN w:val="0"/>
        <w:adjustRightInd w:val="0"/>
        <w:ind w:firstLine="540"/>
        <w:jc w:val="both"/>
      </w:pPr>
    </w:p>
    <w:p w:rsidR="008B486A" w:rsidRDefault="008B486A" w:rsidP="000207A3">
      <w:pPr>
        <w:suppressAutoHyphens/>
        <w:autoSpaceDE w:val="0"/>
        <w:autoSpaceDN w:val="0"/>
        <w:adjustRightInd w:val="0"/>
        <w:ind w:firstLine="540"/>
        <w:jc w:val="both"/>
      </w:pPr>
    </w:p>
    <w:p w:rsidR="008B486A" w:rsidRDefault="008B486A" w:rsidP="000207A3">
      <w:pPr>
        <w:suppressAutoHyphens/>
        <w:autoSpaceDE w:val="0"/>
        <w:autoSpaceDN w:val="0"/>
        <w:adjustRightInd w:val="0"/>
        <w:ind w:firstLine="540"/>
        <w:jc w:val="both"/>
      </w:pPr>
    </w:p>
    <w:p w:rsidR="008B486A" w:rsidRDefault="008B486A" w:rsidP="000207A3">
      <w:pPr>
        <w:suppressAutoHyphens/>
        <w:autoSpaceDE w:val="0"/>
        <w:autoSpaceDN w:val="0"/>
        <w:adjustRightInd w:val="0"/>
        <w:ind w:firstLine="540"/>
        <w:jc w:val="both"/>
      </w:pPr>
    </w:p>
    <w:p w:rsidR="008B486A" w:rsidRDefault="008B486A" w:rsidP="000207A3">
      <w:pPr>
        <w:suppressAutoHyphens/>
        <w:autoSpaceDE w:val="0"/>
        <w:autoSpaceDN w:val="0"/>
        <w:adjustRightInd w:val="0"/>
        <w:ind w:firstLine="540"/>
        <w:jc w:val="both"/>
      </w:pPr>
    </w:p>
    <w:p w:rsidR="008B486A" w:rsidRDefault="008B486A" w:rsidP="000207A3">
      <w:pPr>
        <w:suppressAutoHyphens/>
        <w:autoSpaceDE w:val="0"/>
        <w:autoSpaceDN w:val="0"/>
        <w:adjustRightInd w:val="0"/>
        <w:ind w:firstLine="540"/>
        <w:jc w:val="both"/>
      </w:pPr>
    </w:p>
    <w:p w:rsidR="008B486A" w:rsidRDefault="008B486A" w:rsidP="000207A3">
      <w:pPr>
        <w:suppressAutoHyphens/>
        <w:autoSpaceDE w:val="0"/>
        <w:autoSpaceDN w:val="0"/>
        <w:adjustRightInd w:val="0"/>
        <w:ind w:firstLine="540"/>
        <w:jc w:val="both"/>
      </w:pPr>
    </w:p>
    <w:p w:rsidR="008B486A" w:rsidRDefault="008B486A" w:rsidP="000207A3">
      <w:pPr>
        <w:suppressAutoHyphens/>
        <w:autoSpaceDE w:val="0"/>
        <w:autoSpaceDN w:val="0"/>
        <w:adjustRightInd w:val="0"/>
        <w:ind w:firstLine="540"/>
        <w:jc w:val="both"/>
      </w:pPr>
    </w:p>
    <w:p w:rsidR="008B486A" w:rsidRDefault="008B486A" w:rsidP="000207A3">
      <w:pPr>
        <w:suppressAutoHyphens/>
        <w:autoSpaceDE w:val="0"/>
        <w:autoSpaceDN w:val="0"/>
        <w:adjustRightInd w:val="0"/>
        <w:ind w:firstLine="540"/>
        <w:jc w:val="both"/>
      </w:pPr>
    </w:p>
    <w:p w:rsidR="008B486A" w:rsidRDefault="008B486A" w:rsidP="000207A3">
      <w:pPr>
        <w:suppressAutoHyphens/>
        <w:autoSpaceDE w:val="0"/>
        <w:autoSpaceDN w:val="0"/>
        <w:adjustRightInd w:val="0"/>
        <w:ind w:firstLine="540"/>
        <w:jc w:val="both"/>
      </w:pPr>
    </w:p>
    <w:p w:rsidR="008B486A" w:rsidRDefault="008B486A" w:rsidP="000207A3">
      <w:pPr>
        <w:suppressAutoHyphens/>
        <w:autoSpaceDE w:val="0"/>
        <w:autoSpaceDN w:val="0"/>
        <w:adjustRightInd w:val="0"/>
        <w:ind w:firstLine="540"/>
        <w:jc w:val="both"/>
      </w:pPr>
    </w:p>
    <w:p w:rsidR="008B486A" w:rsidRDefault="008B486A" w:rsidP="000207A3">
      <w:pPr>
        <w:suppressAutoHyphens/>
        <w:autoSpaceDE w:val="0"/>
        <w:autoSpaceDN w:val="0"/>
        <w:adjustRightInd w:val="0"/>
        <w:ind w:firstLine="540"/>
        <w:jc w:val="both"/>
      </w:pPr>
    </w:p>
    <w:p w:rsidR="008B486A" w:rsidRDefault="008B486A" w:rsidP="000207A3">
      <w:pPr>
        <w:suppressAutoHyphens/>
        <w:autoSpaceDE w:val="0"/>
        <w:autoSpaceDN w:val="0"/>
        <w:adjustRightInd w:val="0"/>
        <w:ind w:firstLine="540"/>
        <w:jc w:val="both"/>
      </w:pPr>
    </w:p>
    <w:p w:rsidR="008B486A" w:rsidRDefault="008B486A" w:rsidP="000207A3">
      <w:pPr>
        <w:suppressAutoHyphens/>
        <w:autoSpaceDE w:val="0"/>
        <w:autoSpaceDN w:val="0"/>
        <w:adjustRightInd w:val="0"/>
        <w:ind w:firstLine="540"/>
        <w:jc w:val="both"/>
      </w:pPr>
    </w:p>
    <w:p w:rsidR="008B486A" w:rsidRDefault="008B486A" w:rsidP="000207A3">
      <w:pPr>
        <w:suppressAutoHyphens/>
        <w:autoSpaceDE w:val="0"/>
        <w:autoSpaceDN w:val="0"/>
        <w:adjustRightInd w:val="0"/>
        <w:ind w:firstLine="540"/>
        <w:jc w:val="both"/>
      </w:pPr>
    </w:p>
    <w:p w:rsidR="008B486A" w:rsidRDefault="008B486A" w:rsidP="000207A3">
      <w:pPr>
        <w:suppressAutoHyphens/>
        <w:autoSpaceDE w:val="0"/>
        <w:autoSpaceDN w:val="0"/>
        <w:adjustRightInd w:val="0"/>
        <w:ind w:firstLine="540"/>
        <w:jc w:val="both"/>
      </w:pPr>
    </w:p>
    <w:p w:rsidR="008B486A" w:rsidRDefault="008B486A" w:rsidP="000207A3">
      <w:pPr>
        <w:suppressAutoHyphens/>
        <w:autoSpaceDE w:val="0"/>
        <w:autoSpaceDN w:val="0"/>
        <w:adjustRightInd w:val="0"/>
        <w:ind w:firstLine="540"/>
        <w:jc w:val="both"/>
      </w:pPr>
    </w:p>
    <w:p w:rsidR="008B486A" w:rsidRDefault="008B486A" w:rsidP="000207A3">
      <w:pPr>
        <w:suppressAutoHyphens/>
        <w:autoSpaceDE w:val="0"/>
        <w:autoSpaceDN w:val="0"/>
        <w:adjustRightInd w:val="0"/>
        <w:ind w:firstLine="540"/>
        <w:jc w:val="both"/>
      </w:pPr>
    </w:p>
    <w:p w:rsidR="008B486A" w:rsidRDefault="008B486A" w:rsidP="000207A3">
      <w:pPr>
        <w:suppressAutoHyphens/>
        <w:autoSpaceDE w:val="0"/>
        <w:autoSpaceDN w:val="0"/>
        <w:adjustRightInd w:val="0"/>
        <w:ind w:firstLine="540"/>
        <w:jc w:val="both"/>
      </w:pPr>
    </w:p>
    <w:p w:rsidR="008B486A" w:rsidRDefault="008B486A" w:rsidP="000207A3">
      <w:pPr>
        <w:suppressAutoHyphens/>
        <w:autoSpaceDE w:val="0"/>
        <w:autoSpaceDN w:val="0"/>
        <w:adjustRightInd w:val="0"/>
        <w:ind w:firstLine="540"/>
        <w:jc w:val="both"/>
      </w:pPr>
    </w:p>
    <w:p w:rsidR="008B486A" w:rsidRDefault="008B486A" w:rsidP="000207A3">
      <w:pPr>
        <w:suppressAutoHyphens/>
        <w:autoSpaceDE w:val="0"/>
        <w:autoSpaceDN w:val="0"/>
        <w:adjustRightInd w:val="0"/>
        <w:ind w:firstLine="540"/>
        <w:jc w:val="both"/>
      </w:pPr>
    </w:p>
    <w:p w:rsidR="008B486A" w:rsidRDefault="008B486A" w:rsidP="000207A3">
      <w:pPr>
        <w:suppressAutoHyphens/>
        <w:autoSpaceDE w:val="0"/>
        <w:autoSpaceDN w:val="0"/>
        <w:adjustRightInd w:val="0"/>
        <w:ind w:firstLine="540"/>
        <w:jc w:val="both"/>
      </w:pPr>
    </w:p>
    <w:p w:rsidR="008B486A" w:rsidRDefault="008B486A" w:rsidP="000207A3">
      <w:pPr>
        <w:suppressAutoHyphens/>
        <w:autoSpaceDE w:val="0"/>
        <w:autoSpaceDN w:val="0"/>
        <w:adjustRightInd w:val="0"/>
        <w:ind w:firstLine="540"/>
        <w:jc w:val="both"/>
      </w:pPr>
    </w:p>
    <w:p w:rsidR="008B486A" w:rsidRDefault="008B486A" w:rsidP="000207A3">
      <w:pPr>
        <w:suppressAutoHyphens/>
        <w:autoSpaceDE w:val="0"/>
        <w:autoSpaceDN w:val="0"/>
        <w:adjustRightInd w:val="0"/>
        <w:ind w:firstLine="540"/>
        <w:jc w:val="both"/>
      </w:pPr>
    </w:p>
    <w:p w:rsidR="008B486A" w:rsidRDefault="008B486A" w:rsidP="000207A3">
      <w:pPr>
        <w:suppressAutoHyphens/>
        <w:autoSpaceDE w:val="0"/>
        <w:autoSpaceDN w:val="0"/>
        <w:adjustRightInd w:val="0"/>
        <w:ind w:firstLine="540"/>
        <w:jc w:val="both"/>
      </w:pPr>
    </w:p>
    <w:p w:rsidR="008B486A" w:rsidRDefault="008B486A" w:rsidP="000207A3">
      <w:pPr>
        <w:suppressAutoHyphens/>
        <w:autoSpaceDE w:val="0"/>
        <w:autoSpaceDN w:val="0"/>
        <w:adjustRightInd w:val="0"/>
        <w:ind w:firstLine="540"/>
        <w:jc w:val="both"/>
      </w:pPr>
    </w:p>
    <w:p w:rsidR="008B486A" w:rsidRDefault="008B486A" w:rsidP="000207A3">
      <w:pPr>
        <w:suppressAutoHyphens/>
        <w:autoSpaceDE w:val="0"/>
        <w:autoSpaceDN w:val="0"/>
        <w:adjustRightInd w:val="0"/>
        <w:ind w:firstLine="540"/>
        <w:jc w:val="both"/>
      </w:pPr>
    </w:p>
    <w:p w:rsidR="008B486A" w:rsidRDefault="008B486A" w:rsidP="000207A3">
      <w:pPr>
        <w:suppressAutoHyphens/>
        <w:autoSpaceDE w:val="0"/>
        <w:autoSpaceDN w:val="0"/>
        <w:adjustRightInd w:val="0"/>
        <w:ind w:firstLine="540"/>
        <w:jc w:val="both"/>
      </w:pPr>
    </w:p>
    <w:p w:rsidR="008B486A" w:rsidRDefault="008B486A" w:rsidP="000207A3">
      <w:pPr>
        <w:suppressAutoHyphens/>
        <w:autoSpaceDE w:val="0"/>
        <w:autoSpaceDN w:val="0"/>
        <w:adjustRightInd w:val="0"/>
        <w:ind w:firstLine="540"/>
        <w:jc w:val="both"/>
      </w:pPr>
    </w:p>
    <w:p w:rsidR="008B486A" w:rsidRDefault="008B486A" w:rsidP="000207A3">
      <w:pPr>
        <w:suppressAutoHyphens/>
        <w:autoSpaceDE w:val="0"/>
        <w:autoSpaceDN w:val="0"/>
        <w:adjustRightInd w:val="0"/>
        <w:ind w:firstLine="540"/>
        <w:jc w:val="both"/>
      </w:pPr>
    </w:p>
    <w:p w:rsidR="008B486A" w:rsidRDefault="008B486A" w:rsidP="000207A3">
      <w:pPr>
        <w:suppressAutoHyphens/>
        <w:autoSpaceDE w:val="0"/>
        <w:autoSpaceDN w:val="0"/>
        <w:adjustRightInd w:val="0"/>
        <w:ind w:firstLine="540"/>
        <w:jc w:val="both"/>
      </w:pPr>
    </w:p>
    <w:p w:rsidR="008B486A" w:rsidRDefault="008B486A" w:rsidP="000207A3">
      <w:pPr>
        <w:suppressAutoHyphens/>
        <w:autoSpaceDE w:val="0"/>
        <w:autoSpaceDN w:val="0"/>
        <w:adjustRightInd w:val="0"/>
        <w:ind w:firstLine="540"/>
        <w:jc w:val="both"/>
      </w:pPr>
    </w:p>
    <w:p w:rsidR="008B486A" w:rsidRPr="000207A3" w:rsidRDefault="008B486A" w:rsidP="000207A3">
      <w:pPr>
        <w:suppressAutoHyphens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5745" w:type="dxa"/>
        <w:tblLayout w:type="fixed"/>
        <w:tblLook w:val="0000"/>
      </w:tblPr>
      <w:tblGrid>
        <w:gridCol w:w="3885"/>
      </w:tblGrid>
      <w:tr w:rsidR="000207A3" w:rsidRPr="000207A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207A3" w:rsidRDefault="000207A3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УТВЕРЖДЕНЫ</w:t>
            </w:r>
          </w:p>
          <w:p w:rsidR="000207A3" w:rsidRDefault="000207A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постановлением администрации </w:t>
            </w:r>
            <w:r w:rsidR="007332E1">
              <w:rPr>
                <w:rFonts w:ascii="Times New Roman CYR" w:hAnsi="Times New Roman CYR" w:cs="Times New Roman CYR"/>
              </w:rPr>
              <w:t>Марийского сельского поселения</w:t>
            </w:r>
            <w:r>
              <w:rPr>
                <w:rFonts w:ascii="Times New Roman CYR" w:hAnsi="Times New Roman CYR" w:cs="Times New Roman CYR"/>
              </w:rPr>
              <w:t xml:space="preserve">  от </w:t>
            </w:r>
            <w:r w:rsidR="008B486A">
              <w:rPr>
                <w:rFonts w:ascii="Times New Roman CYR" w:hAnsi="Times New Roman CYR" w:cs="Times New Roman CYR"/>
              </w:rPr>
              <w:t>20.02</w:t>
            </w:r>
            <w:r>
              <w:rPr>
                <w:rFonts w:ascii="Times New Roman CYR" w:hAnsi="Times New Roman CYR" w:cs="Times New Roman CYR"/>
              </w:rPr>
              <w:t xml:space="preserve">.2013 г. № </w:t>
            </w:r>
            <w:r w:rsidR="008B486A">
              <w:rPr>
                <w:rFonts w:ascii="Times New Roman CYR" w:hAnsi="Times New Roman CYR" w:cs="Times New Roman CYR"/>
              </w:rPr>
              <w:t>19</w:t>
            </w:r>
          </w:p>
          <w:p w:rsidR="000207A3" w:rsidRPr="000207A3" w:rsidRDefault="000207A3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207A3" w:rsidRPr="000207A3" w:rsidRDefault="000207A3" w:rsidP="000207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207A3" w:rsidRDefault="000207A3" w:rsidP="000207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B486A" w:rsidRPr="000207A3" w:rsidRDefault="008B486A" w:rsidP="000207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207A3" w:rsidRDefault="000207A3" w:rsidP="000207A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и условия выплаты единовременного поощрения </w:t>
      </w:r>
    </w:p>
    <w:p w:rsidR="000207A3" w:rsidRDefault="000207A3" w:rsidP="000207A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муниципальным служащим администрации </w:t>
      </w:r>
      <w:r w:rsidR="007332E1">
        <w:rPr>
          <w:rFonts w:ascii="Times New Roman CYR" w:hAnsi="Times New Roman CYR" w:cs="Times New Roman CYR"/>
          <w:b/>
          <w:bCs/>
          <w:sz w:val="28"/>
          <w:szCs w:val="28"/>
        </w:rPr>
        <w:t>Марийского сельского поселения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связи с выходом на пенсию за выслугу лет</w:t>
      </w:r>
    </w:p>
    <w:p w:rsidR="000207A3" w:rsidRPr="000207A3" w:rsidRDefault="000207A3" w:rsidP="000207A3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07A3" w:rsidRDefault="000207A3" w:rsidP="000207A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486A" w:rsidRPr="000207A3" w:rsidRDefault="008B486A" w:rsidP="000207A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07A3" w:rsidRDefault="000207A3" w:rsidP="000207A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207A3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Муниципальным служащим администрации </w:t>
      </w:r>
      <w:r w:rsidR="007332E1">
        <w:rPr>
          <w:rFonts w:ascii="Times New Roman CYR" w:hAnsi="Times New Roman CYR" w:cs="Times New Roman CYR"/>
          <w:sz w:val="28"/>
          <w:szCs w:val="28"/>
        </w:rPr>
        <w:t>Марийского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за безупречную и эффективную муниципальную службу выплачивается единовременное поощрение в связи с выходом на пенсию за выслугу лет (далее - единовременное поощрение) и прекращением трудового договора (контракта), освобождением от замещаемой должности муниципальной службы и увольнением с муниципальной службы по одному из следующих оснований:</w:t>
      </w:r>
    </w:p>
    <w:p w:rsidR="000207A3" w:rsidRDefault="000207A3" w:rsidP="000207A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истечение срока действия срочного трудового договора (контракта);</w:t>
      </w:r>
    </w:p>
    <w:p w:rsidR="000207A3" w:rsidRDefault="000207A3" w:rsidP="000207A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инициативе муниципального служащего в связи с выходом на государственную пенсию;</w:t>
      </w:r>
    </w:p>
    <w:p w:rsidR="000207A3" w:rsidRDefault="000207A3" w:rsidP="000207A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состоянию здоровья в соответствии с медицинским заключением;</w:t>
      </w:r>
    </w:p>
    <w:p w:rsidR="000207A3" w:rsidRDefault="000207A3" w:rsidP="000207A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достижение муниципальным служащим предельного возраста пребывания на муниципальной службе - 65 лет;</w:t>
      </w:r>
    </w:p>
    <w:p w:rsidR="000207A3" w:rsidRDefault="000207A3" w:rsidP="000207A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связи с ликвидацией администрации </w:t>
      </w:r>
      <w:r w:rsidR="007332E1">
        <w:rPr>
          <w:rFonts w:ascii="Times New Roman CYR" w:hAnsi="Times New Roman CYR" w:cs="Times New Roman CYR"/>
          <w:sz w:val="28"/>
          <w:szCs w:val="28"/>
        </w:rPr>
        <w:t xml:space="preserve">Марийского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или сокращением должности муниципальной службы.</w:t>
      </w:r>
    </w:p>
    <w:p w:rsidR="000207A3" w:rsidRDefault="000207A3" w:rsidP="000207A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207A3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Безупречная служба предполагает неукоснительное исполнение муниципальным служащим возложенных на него обязанностей и должностной инструкции.</w:t>
      </w:r>
    </w:p>
    <w:p w:rsidR="000207A3" w:rsidRDefault="000207A3" w:rsidP="000207A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207A3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Решение о единовременном поощрении принимается Главой администрации </w:t>
      </w:r>
      <w:r w:rsidR="007332E1">
        <w:rPr>
          <w:rFonts w:ascii="Times New Roman CYR" w:hAnsi="Times New Roman CYR" w:cs="Times New Roman CYR"/>
          <w:sz w:val="28"/>
          <w:szCs w:val="28"/>
        </w:rPr>
        <w:t>Марийского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при условии увольнения с муниципальной службы по основаниям, предусмотренным </w:t>
      </w:r>
      <w:hyperlink r:id="rId6" w:history="1">
        <w:r w:rsidRPr="007332E1">
          <w:rPr>
            <w:rFonts w:ascii="Times New Roman CYR" w:hAnsi="Times New Roman CYR" w:cs="Times New Roman CYR"/>
            <w:color w:val="000000"/>
            <w:sz w:val="28"/>
            <w:szCs w:val="28"/>
          </w:rPr>
          <w:t>пунктом 1</w:t>
        </w:r>
      </w:hyperlink>
      <w:r w:rsidRPr="007332E1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Порядка, и одновременного установления пенсии за выслугу лет.</w:t>
      </w:r>
    </w:p>
    <w:p w:rsidR="000207A3" w:rsidRDefault="000207A3" w:rsidP="000207A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207A3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Единовременное поощрение при общей продолжительности стажа муниципальной службы 15 лет составляет 5 окладов месячного денежного содержания, размер которого увеличивается из расчета один оклад месячного денежного содержания за каждый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последующий полный год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муниципальной службы, при этом общая сумма выплаты не может превышать 15 окладов месячного денежного содержания.</w:t>
      </w:r>
    </w:p>
    <w:p w:rsidR="000207A3" w:rsidRDefault="000207A3" w:rsidP="000207A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207A3">
        <w:rPr>
          <w:sz w:val="28"/>
          <w:szCs w:val="28"/>
        </w:rPr>
        <w:lastRenderedPageBreak/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В стаж муниципальной службы для установления единовременного поощрения включаются периоды работы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0207A3" w:rsidRDefault="000207A3" w:rsidP="000207A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должностях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муниципальной службы (муниципальных должностях муниципальной службы);</w:t>
      </w:r>
    </w:p>
    <w:p w:rsidR="000207A3" w:rsidRDefault="000207A3" w:rsidP="000207A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б) муниципальных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должностях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207A3" w:rsidRDefault="000207A3" w:rsidP="000207A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в) государственных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должностях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и государственных должностях субъектов Российской Федерации;</w:t>
      </w:r>
    </w:p>
    <w:p w:rsidR="000207A3" w:rsidRDefault="000207A3" w:rsidP="000207A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г)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должностях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государственной гражданской службы, воинских должностях и должностях правоохранительной службы (государственных должностях государственной службы);</w:t>
      </w:r>
    </w:p>
    <w:p w:rsidR="000207A3" w:rsidRPr="000207A3" w:rsidRDefault="000207A3" w:rsidP="000207A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должностях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соответствии с Законом Республики Марий Эл от 31 мая 2007 года № 25-З </w:t>
      </w:r>
      <w:r w:rsidRPr="000207A3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реализации полномочий Республики Марий Эл в области муниципальной службы</w:t>
      </w:r>
      <w:r w:rsidRPr="000207A3">
        <w:rPr>
          <w:sz w:val="28"/>
          <w:szCs w:val="28"/>
        </w:rPr>
        <w:t>».</w:t>
      </w:r>
    </w:p>
    <w:p w:rsidR="000207A3" w:rsidRDefault="000207A3" w:rsidP="000207A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207A3">
        <w:rPr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 xml:space="preserve">Единовременное поощрение выплачивается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 полные годы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муниципальной службы без округления их в сторону увеличения.</w:t>
      </w:r>
    </w:p>
    <w:p w:rsidR="000207A3" w:rsidRPr="000207A3" w:rsidRDefault="000207A3" w:rsidP="000207A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Расчет стажа муниципальной службы для выплаты единовременного поощрения производится в календарном исчислении, за исключением периодов военной службы по призыву, которые засчитываются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стаж государственной службы в порядке, установленном Федеральным законом от 27 мая 1998 года № 76-ФЗ </w:t>
      </w:r>
      <w:r w:rsidRPr="000207A3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статусе военнослужащих</w:t>
      </w:r>
      <w:r w:rsidRPr="000207A3">
        <w:rPr>
          <w:sz w:val="28"/>
          <w:szCs w:val="28"/>
        </w:rPr>
        <w:t>».</w:t>
      </w:r>
    </w:p>
    <w:p w:rsidR="000207A3" w:rsidRDefault="000207A3" w:rsidP="000207A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207A3"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Единовременное поощрение выплачивается исходя из размера оклада месячного денежного содержания муниципального служащего, установленного ему на день увольнения с муниципальной службы.</w:t>
      </w:r>
    </w:p>
    <w:p w:rsidR="000207A3" w:rsidRDefault="000207A3" w:rsidP="000207A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207A3">
        <w:rPr>
          <w:sz w:val="28"/>
          <w:szCs w:val="28"/>
        </w:rPr>
        <w:t xml:space="preserve">8.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При поступлении на муниципальную службу </w:t>
      </w:r>
      <w:r w:rsidR="00F95EC6">
        <w:rPr>
          <w:rFonts w:ascii="Times New Roman CYR" w:hAnsi="Times New Roman CYR" w:cs="Times New Roman CYR"/>
          <w:sz w:val="28"/>
          <w:szCs w:val="28"/>
        </w:rPr>
        <w:t>Марийского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лиц, уволенных ранее с федеральной государственной гражданской службы, государственной гражданской службы Республики Марий Эл, а также с государственной службы (военной и правоохранительной), единовременное поощрение при последующем увольнении их с муниципальной службы в связи с назначением пенсии за выслугу лет муниципальным служащим выплачивается с зачетом ранее выплаченного единовременного пособия в правоохранительных органах или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при увольнении военнослужащих, проходивших военную службу по контракту, или ранее выплаченного единовременного поощрения в связи с выходом на государственную пенсию за выслугу лет государственным гражданским служащим.</w:t>
      </w:r>
    </w:p>
    <w:p w:rsidR="000207A3" w:rsidRPr="00DA6595" w:rsidRDefault="000207A3" w:rsidP="000207A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A6595">
        <w:rPr>
          <w:sz w:val="28"/>
          <w:szCs w:val="28"/>
        </w:rPr>
        <w:t xml:space="preserve">9. </w:t>
      </w:r>
      <w:r w:rsidRPr="00DA6595"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  <w:r w:rsidR="00F95EC6" w:rsidRPr="00DA6595">
        <w:rPr>
          <w:rFonts w:ascii="Times New Roman CYR" w:hAnsi="Times New Roman CYR" w:cs="Times New Roman CYR"/>
          <w:sz w:val="28"/>
          <w:szCs w:val="28"/>
        </w:rPr>
        <w:t>Марийского сельского поселения</w:t>
      </w:r>
      <w:r w:rsidRPr="00DA6595">
        <w:rPr>
          <w:rFonts w:ascii="Times New Roman CYR" w:hAnsi="Times New Roman CYR" w:cs="Times New Roman CYR"/>
          <w:sz w:val="28"/>
          <w:szCs w:val="28"/>
        </w:rPr>
        <w:t xml:space="preserve"> принимает решение о выплате единовременного поощрения на основании представления органа администрации </w:t>
      </w:r>
      <w:r w:rsidR="00F95EC6" w:rsidRPr="00DA6595">
        <w:rPr>
          <w:rFonts w:ascii="Times New Roman CYR" w:hAnsi="Times New Roman CYR" w:cs="Times New Roman CYR"/>
          <w:sz w:val="28"/>
          <w:szCs w:val="28"/>
        </w:rPr>
        <w:t xml:space="preserve">Марийского сельского поселения, </w:t>
      </w:r>
      <w:r w:rsidRPr="00DA6595">
        <w:rPr>
          <w:rFonts w:ascii="Times New Roman CYR" w:hAnsi="Times New Roman CYR" w:cs="Times New Roman CYR"/>
          <w:sz w:val="28"/>
          <w:szCs w:val="28"/>
        </w:rPr>
        <w:t xml:space="preserve">  в котором указываются основание увольнения с муниципальной службы, краткая характеристика безупречной муниципальной службы, общая продолжительность стажа муниципальной службы, размер единовременного поощрения в окладах месячного денежного содержания (с указанием суммы в рублях).</w:t>
      </w:r>
    </w:p>
    <w:p w:rsidR="000207A3" w:rsidRDefault="000207A3" w:rsidP="000207A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207A3">
        <w:rPr>
          <w:sz w:val="28"/>
          <w:szCs w:val="28"/>
        </w:rPr>
        <w:lastRenderedPageBreak/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 xml:space="preserve">Решение о выплате единовременного поощрения оформляется правовым актом  администрации </w:t>
      </w:r>
      <w:r w:rsidR="00F95EC6">
        <w:rPr>
          <w:rFonts w:ascii="Times New Roman CYR" w:hAnsi="Times New Roman CYR" w:cs="Times New Roman CYR"/>
          <w:sz w:val="28"/>
          <w:szCs w:val="28"/>
        </w:rPr>
        <w:t>Марийского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207A3" w:rsidRDefault="000207A3" w:rsidP="000207A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207A3">
        <w:rPr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 xml:space="preserve">В личное дело муниципального служащего администрации </w:t>
      </w:r>
      <w:r w:rsidR="00F95EC6">
        <w:rPr>
          <w:rFonts w:ascii="Times New Roman CYR" w:hAnsi="Times New Roman CYR" w:cs="Times New Roman CYR"/>
          <w:sz w:val="28"/>
          <w:szCs w:val="28"/>
        </w:rPr>
        <w:t>Марийского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прикладывается копия правового акта о выплате единовременного поощрения.</w:t>
      </w:r>
    </w:p>
    <w:p w:rsidR="000207A3" w:rsidRPr="000207A3" w:rsidRDefault="000207A3" w:rsidP="000207A3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07A3">
        <w:rPr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 xml:space="preserve">Единовременное поощрение не выплачивается муниципальным служащим администрации </w:t>
      </w:r>
      <w:r w:rsidR="00F95EC6">
        <w:rPr>
          <w:rFonts w:ascii="Times New Roman CYR" w:hAnsi="Times New Roman CYR" w:cs="Times New Roman CYR"/>
          <w:sz w:val="28"/>
          <w:szCs w:val="28"/>
        </w:rPr>
        <w:t>Марийского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>, в отношении которых действует дисциплинарное взыскание.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DE0FF0" w:rsidRDefault="00DE0FF0"/>
    <w:sectPr w:rsidR="00DE0FF0" w:rsidSect="002F7C1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ANSI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0207A3"/>
    <w:rsid w:val="000207A3"/>
    <w:rsid w:val="000C5E7B"/>
    <w:rsid w:val="002E4572"/>
    <w:rsid w:val="002F7C1F"/>
    <w:rsid w:val="0044655E"/>
    <w:rsid w:val="006B7B18"/>
    <w:rsid w:val="007332E1"/>
    <w:rsid w:val="008B486A"/>
    <w:rsid w:val="00DA6595"/>
    <w:rsid w:val="00DE0FF0"/>
    <w:rsid w:val="00F9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7A3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rsid w:val="008B48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94DA15050671BCFA84DA6354006F7FFD7EF802E29FE605C5DE3CC45BBF85E256ED5ACFA804CEE6EB9AD4x1V9J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5394DA15050671BCFA84DA6354006F7FFD7EF802E29FE605C5DE3CC45BBF85E256ED5ACFA804CEE6EB9AD4x1VEJ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consultantplus://offline/ref=405716E79323E56775047656BEF9276FFC36D67DB990ABBBF9B97AFF52203518073A3DA5ED1852D683481CT7l3K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и условиях выплаты 
единовременного поощрения муниципальным служащим 
администрации Марийского сельского поселения 
в связи с выходом на пенсию за выслугу лет
</_x041e__x043f__x0438__x0441__x0430__x043d__x0438__x0435_>
    <_x0413__x043e__x0434_ xmlns="291cc5e8-c708-491a-abf6-d0b3120b14ee">2013 год</_x0413__x043e__x0434_>
    <_dlc_DocId xmlns="57504d04-691e-4fc4-8f09-4f19fdbe90f6">XXJ7TYMEEKJ2-7529-145</_dlc_DocId>
    <_dlc_DocIdUrl xmlns="57504d04-691e-4fc4-8f09-4f19fdbe90f6">
      <Url>https://vip.gov.mari.ru/mturek/sp_mariets/_layouts/DocIdRedir.aspx?ID=XXJ7TYMEEKJ2-7529-145</Url>
      <Description>XXJ7TYMEEKJ2-7529-145</Description>
    </_dlc_DocIdUrl>
  </documentManagement>
</p:properties>
</file>

<file path=customXml/itemProps1.xml><?xml version="1.0" encoding="utf-8"?>
<ds:datastoreItem xmlns:ds="http://schemas.openxmlformats.org/officeDocument/2006/customXml" ds:itemID="{DFE81F38-AE7B-4C5B-82B3-B1854122E70E}"/>
</file>

<file path=customXml/itemProps2.xml><?xml version="1.0" encoding="utf-8"?>
<ds:datastoreItem xmlns:ds="http://schemas.openxmlformats.org/officeDocument/2006/customXml" ds:itemID="{38BCA907-7188-48C9-A2D7-8B194C23F9AF}"/>
</file>

<file path=customXml/itemProps3.xml><?xml version="1.0" encoding="utf-8"?>
<ds:datastoreItem xmlns:ds="http://schemas.openxmlformats.org/officeDocument/2006/customXml" ds:itemID="{7D5276CF-2DAC-443F-93AF-AA69A0AB25B7}"/>
</file>

<file path=customXml/itemProps4.xml><?xml version="1.0" encoding="utf-8"?>
<ds:datastoreItem xmlns:ds="http://schemas.openxmlformats.org/officeDocument/2006/customXml" ds:itemID="{7945AB44-8E1A-42A8-BD31-587FD7D849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и условиях выплаты </vt:lpstr>
    </vt:vector>
  </TitlesOfParts>
  <Company/>
  <LinksUpToDate>false</LinksUpToDate>
  <CharactersWithSpaces>7366</CharactersWithSpaces>
  <SharedDoc>false</SharedDoc>
  <HLinks>
    <vt:vector size="18" baseType="variant">
      <vt:variant>
        <vt:i4>1966093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consultantplus://offline/ref=5394DA15050671BCFA84DA6354006F7FFD7EF802E29FE605C5DE3CC45BBF85E256ED5ACFA804CEE6EB9AD4x1V9J</vt:lpwstr>
      </vt:variant>
      <vt:variant>
        <vt:lpwstr/>
      </vt:variant>
      <vt:variant>
        <vt:i4>1966161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consultantplus://offline/ref=5394DA15050671BCFA84DA6354006F7FFD7EF802E29FE605C5DE3CC45BBF85E256ED5ACFA804CEE6EB9AD4x1VEJ</vt:lpwstr>
      </vt:variant>
      <vt:variant>
        <vt:lpwstr/>
      </vt:variant>
      <vt:variant>
        <vt:i4>5767260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consultantplus://offline/ref=405716E79323E56775047656BEF9276FFC36D67DB990ABBBF9B97AFF52203518073A3DA5ED1852D683481CT7l3K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19 от 20.02.2013</dc:title>
  <dc:creator>Ольга</dc:creator>
  <cp:lastModifiedBy>User</cp:lastModifiedBy>
  <cp:revision>2</cp:revision>
  <cp:lastPrinted>2013-02-27T04:46:00Z</cp:lastPrinted>
  <dcterms:created xsi:type="dcterms:W3CDTF">2015-02-17T13:45:00Z</dcterms:created>
  <dcterms:modified xsi:type="dcterms:W3CDTF">2015-02-17T13:45:00Z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3e5fb841-915c-4229-b1ae-5bd13bda3e99</vt:lpwstr>
  </property>
</Properties>
</file>